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26A9D" w14:textId="68F0A292" w:rsidR="000D39DF" w:rsidRPr="006C4312" w:rsidRDefault="006C4312" w:rsidP="006C4312">
      <w:pPr>
        <w:pStyle w:val="BodyText"/>
        <w:spacing w:line="276" w:lineRule="auto"/>
        <w:jc w:val="center"/>
        <w:rPr>
          <w:rFonts w:ascii="Georgia" w:hAnsi="Georgia"/>
          <w:b/>
          <w:bCs/>
          <w:sz w:val="36"/>
          <w:szCs w:val="36"/>
        </w:rPr>
      </w:pPr>
      <w:r w:rsidRPr="006C4312">
        <w:rPr>
          <w:rFonts w:ascii="Georgia" w:hAnsi="Georgia"/>
          <w:b/>
          <w:bCs/>
          <w:sz w:val="36"/>
          <w:szCs w:val="36"/>
        </w:rPr>
        <w:t>INTU</w:t>
      </w:r>
      <w:r>
        <w:rPr>
          <w:rFonts w:ascii="Georgia" w:hAnsi="Georgia"/>
          <w:b/>
          <w:bCs/>
          <w:sz w:val="36"/>
          <w:szCs w:val="36"/>
        </w:rPr>
        <w:t>I</w:t>
      </w:r>
      <w:r w:rsidRPr="006C4312">
        <w:rPr>
          <w:rFonts w:ascii="Georgia" w:hAnsi="Georgia"/>
          <w:b/>
          <w:bCs/>
          <w:sz w:val="36"/>
          <w:szCs w:val="36"/>
        </w:rPr>
        <w:t>TIVE MOVEMENT LLC</w:t>
      </w:r>
    </w:p>
    <w:p w14:paraId="53BBDE72" w14:textId="77777777" w:rsidR="008D2841" w:rsidRPr="008D2841" w:rsidRDefault="008D2841" w:rsidP="006C4312">
      <w:pPr>
        <w:pStyle w:val="BodyText"/>
        <w:spacing w:line="276" w:lineRule="auto"/>
        <w:jc w:val="center"/>
        <w:rPr>
          <w:rFonts w:ascii="Georgia" w:hAnsi="Georgia"/>
          <w:b/>
          <w:bCs/>
          <w:sz w:val="24"/>
          <w:szCs w:val="24"/>
          <w:u w:val="single"/>
        </w:rPr>
      </w:pPr>
      <w:r w:rsidRPr="008D2841">
        <w:rPr>
          <w:rFonts w:ascii="Georgia" w:hAnsi="Georgia"/>
          <w:b/>
          <w:bCs/>
          <w:sz w:val="24"/>
          <w:szCs w:val="24"/>
          <w:u w:val="single"/>
        </w:rPr>
        <w:t xml:space="preserve">WAIVER OF LIABILITY, INDEMNITY AGREEMENT, </w:t>
      </w:r>
    </w:p>
    <w:p w14:paraId="2D79523B" w14:textId="375EC782" w:rsidR="006C4312" w:rsidRPr="008D2841" w:rsidRDefault="008D2841" w:rsidP="006C4312">
      <w:pPr>
        <w:pStyle w:val="BodyText"/>
        <w:spacing w:line="276" w:lineRule="auto"/>
        <w:jc w:val="center"/>
        <w:rPr>
          <w:rFonts w:ascii="Georgia" w:hAnsi="Georgia"/>
          <w:b/>
          <w:bCs/>
          <w:sz w:val="24"/>
          <w:szCs w:val="24"/>
          <w:u w:val="single"/>
        </w:rPr>
      </w:pPr>
      <w:r w:rsidRPr="008D2841">
        <w:rPr>
          <w:rFonts w:ascii="Georgia" w:hAnsi="Georgia"/>
          <w:b/>
          <w:bCs/>
          <w:sz w:val="24"/>
          <w:szCs w:val="24"/>
          <w:u w:val="single"/>
        </w:rPr>
        <w:t>ASSUMPTION OF RI</w:t>
      </w:r>
      <w:r>
        <w:rPr>
          <w:rFonts w:ascii="Georgia" w:hAnsi="Georgia"/>
          <w:b/>
          <w:bCs/>
          <w:sz w:val="24"/>
          <w:szCs w:val="24"/>
          <w:u w:val="single"/>
        </w:rPr>
        <w:t>S</w:t>
      </w:r>
      <w:r w:rsidRPr="008D2841">
        <w:rPr>
          <w:rFonts w:ascii="Georgia" w:hAnsi="Georgia"/>
          <w:b/>
          <w:bCs/>
          <w:sz w:val="24"/>
          <w:szCs w:val="24"/>
          <w:u w:val="single"/>
        </w:rPr>
        <w:t>K, AND PHOTO</w:t>
      </w:r>
      <w:r>
        <w:rPr>
          <w:rFonts w:ascii="Georgia" w:hAnsi="Georgia"/>
          <w:b/>
          <w:bCs/>
          <w:sz w:val="24"/>
          <w:szCs w:val="24"/>
          <w:u w:val="single"/>
        </w:rPr>
        <w:t>GRAPH</w:t>
      </w:r>
      <w:r w:rsidRPr="008D2841">
        <w:rPr>
          <w:rFonts w:ascii="Georgia" w:hAnsi="Georgia"/>
          <w:b/>
          <w:bCs/>
          <w:sz w:val="24"/>
          <w:szCs w:val="24"/>
          <w:u w:val="single"/>
        </w:rPr>
        <w:t>/VIDEO RELEASE</w:t>
      </w:r>
    </w:p>
    <w:p w14:paraId="12FBC68F" w14:textId="77777777" w:rsidR="006C4312" w:rsidRDefault="006C4312" w:rsidP="006C4312">
      <w:pPr>
        <w:pStyle w:val="BodyText"/>
        <w:rPr>
          <w:rFonts w:ascii="Georgia" w:hAnsi="Georgia"/>
          <w:b/>
          <w:bCs/>
          <w:sz w:val="24"/>
          <w:szCs w:val="24"/>
        </w:rPr>
      </w:pPr>
    </w:p>
    <w:p w14:paraId="54F63783" w14:textId="67CDA690" w:rsidR="006C4312" w:rsidRDefault="006C4312" w:rsidP="006C4312">
      <w:pPr>
        <w:pStyle w:val="BodyText"/>
        <w:jc w:val="both"/>
        <w:rPr>
          <w:rFonts w:ascii="Georgia" w:hAnsi="Georgia"/>
          <w:sz w:val="24"/>
          <w:szCs w:val="24"/>
        </w:rPr>
      </w:pPr>
      <w:r>
        <w:rPr>
          <w:rFonts w:ascii="Georgia" w:hAnsi="Georgia"/>
          <w:b/>
          <w:bCs/>
          <w:sz w:val="24"/>
          <w:szCs w:val="24"/>
        </w:rPr>
        <w:t xml:space="preserve">WAIVER: </w:t>
      </w:r>
      <w:r>
        <w:rPr>
          <w:rFonts w:ascii="Georgia" w:hAnsi="Georgia"/>
          <w:sz w:val="24"/>
          <w:szCs w:val="24"/>
        </w:rPr>
        <w:t xml:space="preserve">In consideration of using the services of </w:t>
      </w:r>
      <w:r>
        <w:rPr>
          <w:rFonts w:ascii="Georgia" w:hAnsi="Georgia"/>
          <w:b/>
          <w:bCs/>
          <w:sz w:val="24"/>
          <w:szCs w:val="24"/>
        </w:rPr>
        <w:t>Intuitive Movement LLC</w:t>
      </w:r>
      <w:r>
        <w:rPr>
          <w:rFonts w:ascii="Georgia" w:hAnsi="Georgia"/>
          <w:sz w:val="24"/>
          <w:szCs w:val="24"/>
        </w:rPr>
        <w:t xml:space="preserve">, on behalf of myself, my heirs, personal representatives, or assigns, </w:t>
      </w:r>
      <w:r>
        <w:rPr>
          <w:rFonts w:ascii="Georgia" w:hAnsi="Georgia"/>
          <w:b/>
          <w:bCs/>
          <w:sz w:val="24"/>
          <w:szCs w:val="24"/>
        </w:rPr>
        <w:t>I do hereby release</w:t>
      </w:r>
      <w:r>
        <w:rPr>
          <w:rFonts w:ascii="Georgia" w:hAnsi="Georgia"/>
          <w:sz w:val="24"/>
          <w:szCs w:val="24"/>
        </w:rPr>
        <w:t xml:space="preserve">, waiver, discharge, and covenant not to sue </w:t>
      </w:r>
      <w:r>
        <w:rPr>
          <w:rFonts w:ascii="Georgia" w:hAnsi="Georgia"/>
          <w:b/>
          <w:bCs/>
          <w:sz w:val="24"/>
          <w:szCs w:val="24"/>
        </w:rPr>
        <w:t xml:space="preserve">Intuitive Movement LLC from liability from </w:t>
      </w:r>
      <w:proofErr w:type="gramStart"/>
      <w:r>
        <w:rPr>
          <w:rFonts w:ascii="Georgia" w:hAnsi="Georgia"/>
          <w:b/>
          <w:bCs/>
          <w:sz w:val="24"/>
          <w:szCs w:val="24"/>
        </w:rPr>
        <w:t>any and all</w:t>
      </w:r>
      <w:proofErr w:type="gramEnd"/>
      <w:r>
        <w:rPr>
          <w:rFonts w:ascii="Georgia" w:hAnsi="Georgia"/>
          <w:b/>
          <w:bCs/>
          <w:sz w:val="24"/>
          <w:szCs w:val="24"/>
        </w:rPr>
        <w:t xml:space="preserve"> claims arising from the ordinary negligence of Intuitive Movement LLC. </w:t>
      </w:r>
    </w:p>
    <w:p w14:paraId="410E372B" w14:textId="77777777" w:rsidR="006C4312" w:rsidRDefault="006C4312" w:rsidP="006C4312">
      <w:pPr>
        <w:pStyle w:val="BodyText"/>
        <w:rPr>
          <w:rFonts w:ascii="Georgia" w:hAnsi="Georgia"/>
          <w:sz w:val="24"/>
          <w:szCs w:val="24"/>
        </w:rPr>
      </w:pPr>
    </w:p>
    <w:p w14:paraId="682F83BF" w14:textId="69F05CFF" w:rsidR="006C4312" w:rsidRDefault="006C4312" w:rsidP="006C4312">
      <w:pPr>
        <w:pStyle w:val="BodyText"/>
        <w:jc w:val="both"/>
        <w:rPr>
          <w:rFonts w:ascii="Georgia" w:hAnsi="Georgia"/>
          <w:sz w:val="24"/>
          <w:szCs w:val="24"/>
        </w:rPr>
      </w:pPr>
      <w:r>
        <w:rPr>
          <w:rFonts w:ascii="Georgia" w:hAnsi="Georgia"/>
          <w:sz w:val="24"/>
          <w:szCs w:val="24"/>
        </w:rPr>
        <w:t xml:space="preserve">This agreement applies to 1) personal injury (including death) from accidents or illnesses arising directly or indirectly participation in activities directed, suggested, or planned by Intuitive Movement LLC including, but not limited to, organized activities, classes, instruction, observation, related activities in a non-supervised setting, and use of facilities, premises, or equipment; and to 2) any and all claims resulting from the damage to, loss of, or theft of property. </w:t>
      </w:r>
    </w:p>
    <w:p w14:paraId="573A1FC9" w14:textId="77777777" w:rsidR="006C4312" w:rsidRDefault="006C4312" w:rsidP="006C4312">
      <w:pPr>
        <w:pStyle w:val="BodyText"/>
        <w:jc w:val="both"/>
        <w:rPr>
          <w:rFonts w:ascii="Georgia" w:hAnsi="Georgia"/>
          <w:sz w:val="24"/>
          <w:szCs w:val="24"/>
        </w:rPr>
      </w:pPr>
    </w:p>
    <w:p w14:paraId="602803B7" w14:textId="55FB6E0F" w:rsidR="006C4312" w:rsidRDefault="006C4312" w:rsidP="006C4312">
      <w:pPr>
        <w:pStyle w:val="BodyText"/>
        <w:jc w:val="both"/>
        <w:rPr>
          <w:rFonts w:ascii="Georgia" w:hAnsi="Georgia"/>
          <w:sz w:val="24"/>
          <w:szCs w:val="24"/>
        </w:rPr>
      </w:pPr>
      <w:r>
        <w:rPr>
          <w:rFonts w:ascii="Georgia" w:hAnsi="Georgia"/>
          <w:b/>
          <w:bCs/>
          <w:sz w:val="24"/>
          <w:szCs w:val="24"/>
        </w:rPr>
        <w:t>INDEMNIFICATION and HOLD HARMLESS:</w:t>
      </w:r>
      <w:r>
        <w:rPr>
          <w:rFonts w:ascii="Georgia" w:hAnsi="Georgia"/>
          <w:sz w:val="24"/>
          <w:szCs w:val="24"/>
        </w:rPr>
        <w:t xml:space="preserve"> I also agree to </w:t>
      </w:r>
      <w:r>
        <w:rPr>
          <w:rFonts w:ascii="Georgia" w:hAnsi="Georgia"/>
          <w:b/>
          <w:bCs/>
          <w:sz w:val="24"/>
          <w:szCs w:val="24"/>
        </w:rPr>
        <w:t>hold harmless and indemnify</w:t>
      </w:r>
      <w:r>
        <w:rPr>
          <w:rFonts w:ascii="Georgia" w:hAnsi="Georgia"/>
          <w:sz w:val="24"/>
          <w:szCs w:val="24"/>
        </w:rPr>
        <w:t xml:space="preserve"> Intuitive Movement LLC and insurance carriers from all claims (whether initiated by me or a third party) and to reimburse them for any expenses incurred </w:t>
      </w:r>
      <w:proofErr w:type="gramStart"/>
      <w:r>
        <w:rPr>
          <w:rFonts w:ascii="Georgia" w:hAnsi="Georgia"/>
          <w:sz w:val="24"/>
          <w:szCs w:val="24"/>
        </w:rPr>
        <w:t>as a result of</w:t>
      </w:r>
      <w:proofErr w:type="gramEnd"/>
      <w:r>
        <w:rPr>
          <w:rFonts w:ascii="Georgia" w:hAnsi="Georgia"/>
          <w:sz w:val="24"/>
          <w:szCs w:val="24"/>
        </w:rPr>
        <w:t xml:space="preserve"> my involvement with Intuitive Movement LLC. I further agree to pay all expenses, including court costs and attorney </w:t>
      </w:r>
      <w:proofErr w:type="gramStart"/>
      <w:r>
        <w:rPr>
          <w:rFonts w:ascii="Georgia" w:hAnsi="Georgia"/>
          <w:sz w:val="24"/>
          <w:szCs w:val="24"/>
        </w:rPr>
        <w:t>fees ,</w:t>
      </w:r>
      <w:proofErr w:type="gramEnd"/>
      <w:r>
        <w:rPr>
          <w:rFonts w:ascii="Georgia" w:hAnsi="Georgia"/>
          <w:sz w:val="24"/>
          <w:szCs w:val="24"/>
        </w:rPr>
        <w:t xml:space="preserve"> incurred by Intuitive Movement LLC and the </w:t>
      </w:r>
      <w:proofErr w:type="gramStart"/>
      <w:r>
        <w:rPr>
          <w:rFonts w:ascii="Georgia" w:hAnsi="Georgia"/>
          <w:sz w:val="24"/>
          <w:szCs w:val="24"/>
        </w:rPr>
        <w:t>aforementioned parties</w:t>
      </w:r>
      <w:proofErr w:type="gramEnd"/>
      <w:r>
        <w:rPr>
          <w:rFonts w:ascii="Georgia" w:hAnsi="Georgia"/>
          <w:sz w:val="24"/>
          <w:szCs w:val="24"/>
        </w:rPr>
        <w:t xml:space="preserve"> in investigating and defending a claim or suit resulting from my participation in any Intuitive Movement LLC fitness and conditioning activities.</w:t>
      </w:r>
    </w:p>
    <w:p w14:paraId="631FCD96" w14:textId="77777777" w:rsidR="006C4312" w:rsidRDefault="006C4312" w:rsidP="006C4312">
      <w:pPr>
        <w:pStyle w:val="BodyText"/>
        <w:jc w:val="both"/>
        <w:rPr>
          <w:rFonts w:ascii="Georgia" w:hAnsi="Georgia"/>
          <w:sz w:val="24"/>
          <w:szCs w:val="24"/>
        </w:rPr>
      </w:pPr>
    </w:p>
    <w:p w14:paraId="78F12DF1" w14:textId="08D6A41D" w:rsidR="006C4312" w:rsidRDefault="006C4312" w:rsidP="006C4312">
      <w:pPr>
        <w:pStyle w:val="BodyText"/>
        <w:jc w:val="both"/>
        <w:rPr>
          <w:rFonts w:ascii="Georgia" w:hAnsi="Georgia"/>
          <w:sz w:val="24"/>
          <w:szCs w:val="24"/>
        </w:rPr>
      </w:pPr>
      <w:r>
        <w:rPr>
          <w:rFonts w:ascii="Georgia" w:hAnsi="Georgia"/>
          <w:b/>
          <w:bCs/>
          <w:sz w:val="24"/>
          <w:szCs w:val="24"/>
        </w:rPr>
        <w:t>SEVERABILITY and VENUE:</w:t>
      </w:r>
      <w:r>
        <w:rPr>
          <w:rFonts w:ascii="Georgia" w:hAnsi="Georgia"/>
          <w:sz w:val="24"/>
          <w:szCs w:val="24"/>
        </w:rPr>
        <w:t xml:space="preserve"> I further expressly agree that the foregoing waiver and assumption of risk agreement is intended to be as broad and inclusive as it permitted by the State of Ohio and that if any portion thereof is held invalid, it is agreed that the balance shall, notwithstanding, continue in full legal force and effect. Likewise, I agree that if legal action is brought, it must be brought </w:t>
      </w:r>
      <w:proofErr w:type="gramStart"/>
      <w:r>
        <w:rPr>
          <w:rFonts w:ascii="Georgia" w:hAnsi="Georgia"/>
          <w:sz w:val="24"/>
          <w:szCs w:val="24"/>
        </w:rPr>
        <w:t>in</w:t>
      </w:r>
      <w:proofErr w:type="gramEnd"/>
      <w:r>
        <w:rPr>
          <w:rFonts w:ascii="Georgia" w:hAnsi="Georgia"/>
          <w:sz w:val="24"/>
          <w:szCs w:val="24"/>
        </w:rPr>
        <w:t xml:space="preserve"> the State of Ohio </w:t>
      </w:r>
      <w:proofErr w:type="gramStart"/>
      <w:r>
        <w:rPr>
          <w:rFonts w:ascii="Georgia" w:hAnsi="Georgia"/>
          <w:sz w:val="24"/>
          <w:szCs w:val="24"/>
        </w:rPr>
        <w:t>Courts residing</w:t>
      </w:r>
      <w:proofErr w:type="gramEnd"/>
      <w:r>
        <w:rPr>
          <w:rFonts w:ascii="Georgia" w:hAnsi="Georgia"/>
          <w:sz w:val="24"/>
          <w:szCs w:val="24"/>
        </w:rPr>
        <w:t xml:space="preserve"> where the incident occurred. </w:t>
      </w:r>
    </w:p>
    <w:p w14:paraId="3A8BAE06" w14:textId="77777777" w:rsidR="00196679" w:rsidRDefault="00196679" w:rsidP="006C4312">
      <w:pPr>
        <w:pStyle w:val="BodyText"/>
        <w:jc w:val="both"/>
        <w:rPr>
          <w:rFonts w:ascii="Georgia" w:hAnsi="Georgia"/>
          <w:sz w:val="24"/>
          <w:szCs w:val="24"/>
        </w:rPr>
      </w:pPr>
    </w:p>
    <w:p w14:paraId="5FD99014" w14:textId="689D46D7" w:rsidR="00196679" w:rsidRDefault="00196679" w:rsidP="006C4312">
      <w:pPr>
        <w:pStyle w:val="BodyText"/>
        <w:jc w:val="both"/>
        <w:rPr>
          <w:rFonts w:ascii="Georgia" w:hAnsi="Georgia"/>
          <w:sz w:val="24"/>
          <w:szCs w:val="24"/>
        </w:rPr>
      </w:pPr>
      <w:r>
        <w:rPr>
          <w:rFonts w:ascii="Georgia" w:hAnsi="Georgia"/>
          <w:b/>
          <w:bCs/>
          <w:sz w:val="24"/>
          <w:szCs w:val="24"/>
        </w:rPr>
        <w:t xml:space="preserve">ASSUMPTION </w:t>
      </w:r>
      <w:proofErr w:type="gramStart"/>
      <w:r>
        <w:rPr>
          <w:rFonts w:ascii="Georgia" w:hAnsi="Georgia"/>
          <w:b/>
          <w:bCs/>
          <w:sz w:val="24"/>
          <w:szCs w:val="24"/>
        </w:rPr>
        <w:t>of</w:t>
      </w:r>
      <w:proofErr w:type="gramEnd"/>
      <w:r>
        <w:rPr>
          <w:rFonts w:ascii="Georgia" w:hAnsi="Georgia"/>
          <w:b/>
          <w:bCs/>
          <w:sz w:val="24"/>
          <w:szCs w:val="24"/>
        </w:rPr>
        <w:t xml:space="preserve"> INHERENT RISK:</w:t>
      </w:r>
      <w:r>
        <w:rPr>
          <w:rFonts w:ascii="Georgia" w:hAnsi="Georgia"/>
          <w:sz w:val="24"/>
          <w:szCs w:val="24"/>
        </w:rPr>
        <w:t xml:space="preserve"> Fitness and conditioning activities, by their very nature, carry with them certain inherent risks that cannot be eliminated regardless of the care the personal trainer takes to prevent injuries. The personal training activities offered by Intuitive Movement LLC are including but not limited to </w:t>
      </w:r>
      <w:proofErr w:type="gramStart"/>
      <w:r>
        <w:rPr>
          <w:rFonts w:ascii="Georgia" w:hAnsi="Georgia"/>
          <w:sz w:val="24"/>
          <w:szCs w:val="24"/>
        </w:rPr>
        <w:t>weight lifting</w:t>
      </w:r>
      <w:proofErr w:type="gramEnd"/>
      <w:r>
        <w:rPr>
          <w:rFonts w:ascii="Georgia" w:hAnsi="Georgia"/>
          <w:sz w:val="24"/>
          <w:szCs w:val="24"/>
        </w:rPr>
        <w:t xml:space="preserve">, walking, jogging, running, stretching, other aerobic activities. Some of these involve strenuous exertions of strength using various muscle groups, some involve quick movements involving speed and change of direction, and others involve sustained physical activity that places stress on the cardiovascular system. IN addition, many activities will involve equipment (e.g. barbells, free weights </w:t>
      </w:r>
      <w:proofErr w:type="spellStart"/>
      <w:r>
        <w:rPr>
          <w:rFonts w:ascii="Georgia" w:hAnsi="Georgia"/>
          <w:sz w:val="24"/>
          <w:szCs w:val="24"/>
        </w:rPr>
        <w:t>etc</w:t>
      </w:r>
      <w:proofErr w:type="spellEnd"/>
      <w:r>
        <w:rPr>
          <w:rFonts w:ascii="Georgia" w:hAnsi="Georgia"/>
          <w:sz w:val="24"/>
          <w:szCs w:val="24"/>
        </w:rPr>
        <w:t xml:space="preserve">) and complex machines (e.g. treadmills, stepping machines, stationary bicycles </w:t>
      </w:r>
      <w:proofErr w:type="spellStart"/>
      <w:r>
        <w:rPr>
          <w:rFonts w:ascii="Georgia" w:hAnsi="Georgia"/>
          <w:sz w:val="24"/>
          <w:szCs w:val="24"/>
        </w:rPr>
        <w:t>etc</w:t>
      </w:r>
      <w:proofErr w:type="spellEnd"/>
      <w:r>
        <w:rPr>
          <w:rFonts w:ascii="Georgia" w:hAnsi="Georgia"/>
          <w:sz w:val="24"/>
          <w:szCs w:val="24"/>
        </w:rPr>
        <w:t xml:space="preserve">) – all of which have the potential of malfunctioning or causing injury. </w:t>
      </w:r>
    </w:p>
    <w:p w14:paraId="29F78245" w14:textId="510F34F3" w:rsidR="00196679" w:rsidRDefault="00196679" w:rsidP="006C4312">
      <w:pPr>
        <w:pStyle w:val="BodyText"/>
        <w:jc w:val="both"/>
        <w:rPr>
          <w:rFonts w:ascii="Georgia" w:hAnsi="Georgia"/>
          <w:sz w:val="24"/>
          <w:szCs w:val="24"/>
        </w:rPr>
      </w:pPr>
      <w:r>
        <w:rPr>
          <w:rFonts w:ascii="Georgia" w:hAnsi="Georgia"/>
          <w:sz w:val="24"/>
          <w:szCs w:val="24"/>
        </w:rPr>
        <w:t>The specific risks vary from one activity to another, but in each activity the risks range from 1) occasionally occurring minor injuries such as scratches, bruises, muscle strains, and sprains to 2) rarely occurring major injuries such as ligament damage, broken bones, joint or back injuries, concussions, and heart attacks to 3) the very rare occurrence of catastrophic injuries including paralysis and/or death.</w:t>
      </w:r>
    </w:p>
    <w:p w14:paraId="7731CF41" w14:textId="77777777" w:rsidR="00196679" w:rsidRDefault="00196679" w:rsidP="006C4312">
      <w:pPr>
        <w:pStyle w:val="BodyText"/>
        <w:jc w:val="both"/>
        <w:rPr>
          <w:rFonts w:ascii="Georgia" w:hAnsi="Georgia"/>
          <w:sz w:val="24"/>
          <w:szCs w:val="24"/>
        </w:rPr>
      </w:pPr>
    </w:p>
    <w:p w14:paraId="20E102DD" w14:textId="1D6F07D0" w:rsidR="00196679" w:rsidRDefault="00196679" w:rsidP="006C4312">
      <w:pPr>
        <w:pStyle w:val="BodyText"/>
        <w:jc w:val="both"/>
        <w:rPr>
          <w:rFonts w:ascii="Georgia" w:hAnsi="Georgia"/>
          <w:sz w:val="24"/>
          <w:szCs w:val="24"/>
        </w:rPr>
      </w:pPr>
      <w:r>
        <w:rPr>
          <w:rFonts w:ascii="Georgia" w:hAnsi="Georgia"/>
          <w:sz w:val="24"/>
          <w:szCs w:val="24"/>
        </w:rPr>
        <w:t xml:space="preserve">I have read the previous </w:t>
      </w:r>
      <w:proofErr w:type="gramStart"/>
      <w:r>
        <w:rPr>
          <w:rFonts w:ascii="Georgia" w:hAnsi="Georgia"/>
          <w:sz w:val="24"/>
          <w:szCs w:val="24"/>
        </w:rPr>
        <w:t>paragraphs</w:t>
      </w:r>
      <w:proofErr w:type="gramEnd"/>
      <w:r>
        <w:rPr>
          <w:rFonts w:ascii="Georgia" w:hAnsi="Georgia"/>
          <w:sz w:val="24"/>
          <w:szCs w:val="24"/>
        </w:rPr>
        <w:t xml:space="preserve"> and I know the nature of activities offered by Intuitive Movement LLC, I understand the demands of those activities relative to my physical condition and skill level, and I appreciate that types of injuries that may occur </w:t>
      </w:r>
      <w:proofErr w:type="gramStart"/>
      <w:r>
        <w:rPr>
          <w:rFonts w:ascii="Georgia" w:hAnsi="Georgia"/>
          <w:sz w:val="24"/>
          <w:szCs w:val="24"/>
        </w:rPr>
        <w:t>as a result of</w:t>
      </w:r>
      <w:proofErr w:type="gramEnd"/>
      <w:r>
        <w:rPr>
          <w:rFonts w:ascii="Georgia" w:hAnsi="Georgia"/>
          <w:sz w:val="24"/>
          <w:szCs w:val="24"/>
        </w:rPr>
        <w:t xml:space="preserve"> activities made possible by Intuitive Movement LLC. I hereby assert that my participation is voluntary and that I knowingly and willingly assume all such risks. </w:t>
      </w:r>
    </w:p>
    <w:p w14:paraId="4BE2A29F" w14:textId="77777777" w:rsidR="00196679" w:rsidRDefault="00196679" w:rsidP="006C4312">
      <w:pPr>
        <w:pStyle w:val="BodyText"/>
        <w:jc w:val="both"/>
        <w:rPr>
          <w:rFonts w:ascii="Georgia" w:hAnsi="Georgia"/>
          <w:sz w:val="24"/>
          <w:szCs w:val="24"/>
        </w:rPr>
      </w:pPr>
    </w:p>
    <w:p w14:paraId="2EC43236" w14:textId="0A0D8D8E" w:rsidR="008D2841" w:rsidRDefault="008D2841" w:rsidP="006C4312">
      <w:pPr>
        <w:pStyle w:val="BodyText"/>
        <w:jc w:val="both"/>
        <w:rPr>
          <w:rFonts w:ascii="Georgia" w:hAnsi="Georgia"/>
          <w:sz w:val="24"/>
          <w:szCs w:val="24"/>
        </w:rPr>
      </w:pPr>
      <w:r>
        <w:rPr>
          <w:rFonts w:ascii="Georgia" w:hAnsi="Georgia"/>
          <w:b/>
          <w:bCs/>
          <w:sz w:val="24"/>
          <w:szCs w:val="24"/>
        </w:rPr>
        <w:t>PHOTOGRAPHY/VIDEO RELEASE:</w:t>
      </w:r>
      <w:r>
        <w:rPr>
          <w:rFonts w:ascii="Georgia" w:hAnsi="Georgia"/>
          <w:sz w:val="24"/>
          <w:szCs w:val="24"/>
        </w:rPr>
        <w:t xml:space="preserve"> I, as a client, parent/legal guardian, give permission for myself and/or minor child to be photographed and/or videos by Intuitive Movement LLC. </w:t>
      </w:r>
      <w:proofErr w:type="gramStart"/>
      <w:r>
        <w:rPr>
          <w:rFonts w:ascii="Georgia" w:hAnsi="Georgia"/>
          <w:sz w:val="24"/>
          <w:szCs w:val="24"/>
        </w:rPr>
        <w:t>Any and all</w:t>
      </w:r>
      <w:proofErr w:type="gramEnd"/>
      <w:r>
        <w:rPr>
          <w:rFonts w:ascii="Georgia" w:hAnsi="Georgia"/>
          <w:sz w:val="24"/>
          <w:szCs w:val="24"/>
        </w:rPr>
        <w:t xml:space="preserve"> </w:t>
      </w:r>
      <w:r>
        <w:rPr>
          <w:rFonts w:ascii="Georgia" w:hAnsi="Georgia"/>
          <w:sz w:val="24"/>
          <w:szCs w:val="24"/>
        </w:rPr>
        <w:lastRenderedPageBreak/>
        <w:t xml:space="preserve">photographs and/or videos taken will be personal training related. Photographs and/or videos are subject to being published on the internet, promotional flyers, videos, newspapers, promotional materials and the like. </w:t>
      </w:r>
    </w:p>
    <w:p w14:paraId="1D62B916" w14:textId="60447D19" w:rsidR="008D2841" w:rsidRDefault="008D2841" w:rsidP="006C4312">
      <w:pPr>
        <w:pStyle w:val="BodyText"/>
        <w:jc w:val="both"/>
        <w:rPr>
          <w:rFonts w:ascii="Georgia" w:hAnsi="Georgia"/>
          <w:sz w:val="24"/>
          <w:szCs w:val="24"/>
        </w:rPr>
      </w:pPr>
      <w:r>
        <w:rPr>
          <w:rFonts w:ascii="Georgia" w:hAnsi="Georgia"/>
          <w:sz w:val="24"/>
          <w:szCs w:val="24"/>
        </w:rPr>
        <w:t xml:space="preserve">I give permission for my/my child’s photograph and/or video to </w:t>
      </w:r>
      <w:proofErr w:type="gramStart"/>
      <w:r>
        <w:rPr>
          <w:rFonts w:ascii="Georgia" w:hAnsi="Georgia"/>
          <w:sz w:val="24"/>
          <w:szCs w:val="24"/>
        </w:rPr>
        <w:t>used</w:t>
      </w:r>
      <w:proofErr w:type="gramEnd"/>
      <w:r>
        <w:rPr>
          <w:rFonts w:ascii="Georgia" w:hAnsi="Georgia"/>
          <w:sz w:val="24"/>
          <w:szCs w:val="24"/>
        </w:rPr>
        <w:t xml:space="preserve"> as a promotional tool or other uses deemed by Intuitive Movement, LLC. </w:t>
      </w:r>
    </w:p>
    <w:p w14:paraId="54FB112D" w14:textId="77777777" w:rsidR="008D2841" w:rsidRPr="008D2841" w:rsidRDefault="008D2841" w:rsidP="006C4312">
      <w:pPr>
        <w:pStyle w:val="BodyText"/>
        <w:jc w:val="both"/>
        <w:rPr>
          <w:rFonts w:ascii="Georgia" w:hAnsi="Georgia"/>
          <w:sz w:val="24"/>
          <w:szCs w:val="24"/>
        </w:rPr>
      </w:pPr>
    </w:p>
    <w:p w14:paraId="2E7087F4" w14:textId="37C70162" w:rsidR="00196679" w:rsidRDefault="00196679" w:rsidP="006C4312">
      <w:pPr>
        <w:pStyle w:val="BodyText"/>
        <w:jc w:val="both"/>
        <w:rPr>
          <w:rFonts w:ascii="Georgia" w:hAnsi="Georgia"/>
          <w:sz w:val="24"/>
          <w:szCs w:val="24"/>
        </w:rPr>
      </w:pPr>
      <w:r>
        <w:rPr>
          <w:rFonts w:ascii="Georgia" w:hAnsi="Georgia"/>
          <w:b/>
          <w:bCs/>
          <w:sz w:val="24"/>
          <w:szCs w:val="24"/>
        </w:rPr>
        <w:t>ACKNOWLEDGEMENT OF UNDERSTANDING:</w:t>
      </w:r>
      <w:r>
        <w:rPr>
          <w:rFonts w:ascii="Georgia" w:hAnsi="Georgia"/>
          <w:sz w:val="24"/>
          <w:szCs w:val="24"/>
        </w:rPr>
        <w:t xml:space="preserve"> I have read and understand the </w:t>
      </w:r>
      <w:r w:rsidRPr="008D2841">
        <w:rPr>
          <w:rFonts w:ascii="Georgia" w:hAnsi="Georgia"/>
          <w:b/>
          <w:bCs/>
          <w:sz w:val="24"/>
          <w:szCs w:val="24"/>
          <w:u w:val="single"/>
        </w:rPr>
        <w:t>waiver of liability and indemnification agreement</w:t>
      </w:r>
      <w:r>
        <w:rPr>
          <w:rFonts w:ascii="Georgia" w:hAnsi="Georgia"/>
          <w:sz w:val="24"/>
          <w:szCs w:val="24"/>
        </w:rPr>
        <w:t xml:space="preserve"> and fully understand its terms. I understand that I am </w:t>
      </w:r>
      <w:r>
        <w:rPr>
          <w:rFonts w:ascii="Georgia" w:hAnsi="Georgia"/>
          <w:b/>
          <w:bCs/>
          <w:sz w:val="24"/>
          <w:szCs w:val="24"/>
        </w:rPr>
        <w:t>giving up my substantial rights</w:t>
      </w:r>
      <w:r>
        <w:rPr>
          <w:rFonts w:ascii="Georgia" w:hAnsi="Georgia"/>
          <w:sz w:val="24"/>
          <w:szCs w:val="24"/>
        </w:rPr>
        <w:t xml:space="preserve">, including my right to sue. I acknowledge that I am </w:t>
      </w:r>
      <w:r w:rsidR="008D2841">
        <w:rPr>
          <w:rFonts w:ascii="Georgia" w:hAnsi="Georgia"/>
          <w:sz w:val="24"/>
          <w:szCs w:val="24"/>
        </w:rPr>
        <w:t>signing</w:t>
      </w:r>
      <w:r>
        <w:rPr>
          <w:rFonts w:ascii="Georgia" w:hAnsi="Georgia"/>
          <w:sz w:val="24"/>
          <w:szCs w:val="24"/>
        </w:rPr>
        <w:t xml:space="preserve"> the agreement freely and </w:t>
      </w:r>
      <w:r w:rsidR="008D2841">
        <w:rPr>
          <w:rFonts w:ascii="Georgia" w:hAnsi="Georgia"/>
          <w:sz w:val="24"/>
          <w:szCs w:val="24"/>
        </w:rPr>
        <w:t>voluntarily and</w:t>
      </w:r>
      <w:r>
        <w:rPr>
          <w:rFonts w:ascii="Georgia" w:hAnsi="Georgia"/>
          <w:sz w:val="24"/>
          <w:szCs w:val="24"/>
        </w:rPr>
        <w:t xml:space="preserve"> intend my signature to be a complete and unconditional release</w:t>
      </w:r>
      <w:r w:rsidR="008D2841">
        <w:rPr>
          <w:rFonts w:ascii="Georgia" w:hAnsi="Georgia"/>
          <w:sz w:val="24"/>
          <w:szCs w:val="24"/>
        </w:rPr>
        <w:t xml:space="preserve"> of all liability for injury resulting from ordinary negligence to the greatest extent allowed by the State of Ohio.</w:t>
      </w:r>
    </w:p>
    <w:p w14:paraId="33A7190A" w14:textId="6B166214" w:rsidR="008D2841" w:rsidRDefault="008D2841" w:rsidP="006C4312">
      <w:pPr>
        <w:pStyle w:val="BodyText"/>
        <w:jc w:val="both"/>
        <w:rPr>
          <w:rFonts w:ascii="Georgia" w:hAnsi="Georgia"/>
          <w:sz w:val="24"/>
          <w:szCs w:val="24"/>
        </w:rPr>
      </w:pPr>
      <w:r>
        <w:rPr>
          <w:rFonts w:ascii="Georgia" w:hAnsi="Georgia"/>
          <w:sz w:val="24"/>
          <w:szCs w:val="24"/>
        </w:rPr>
        <w:t xml:space="preserve">I have read this </w:t>
      </w:r>
      <w:r w:rsidRPr="008D2841">
        <w:rPr>
          <w:rFonts w:ascii="Georgia" w:hAnsi="Georgia"/>
          <w:b/>
          <w:bCs/>
          <w:sz w:val="24"/>
          <w:szCs w:val="24"/>
          <w:u w:val="single"/>
        </w:rPr>
        <w:t>assumption of risk</w:t>
      </w:r>
      <w:r>
        <w:rPr>
          <w:rFonts w:ascii="Georgia" w:hAnsi="Georgia"/>
          <w:b/>
          <w:bCs/>
          <w:sz w:val="24"/>
          <w:szCs w:val="24"/>
        </w:rPr>
        <w:t xml:space="preserve"> </w:t>
      </w:r>
      <w:r>
        <w:rPr>
          <w:rFonts w:ascii="Georgia" w:hAnsi="Georgia"/>
          <w:sz w:val="24"/>
          <w:szCs w:val="24"/>
        </w:rPr>
        <w:t xml:space="preserve">and fully understand its terms. </w:t>
      </w:r>
      <w:r>
        <w:rPr>
          <w:rFonts w:ascii="Georgia" w:hAnsi="Georgia"/>
          <w:b/>
          <w:bCs/>
          <w:sz w:val="24"/>
          <w:szCs w:val="24"/>
        </w:rPr>
        <w:t xml:space="preserve">I acknowledge that I am signing the agreement freely and voluntarily and intend my signature to signify a complete assumption of the </w:t>
      </w:r>
      <w:r>
        <w:rPr>
          <w:rFonts w:ascii="Georgia" w:hAnsi="Georgia"/>
          <w:b/>
          <w:bCs/>
          <w:sz w:val="24"/>
          <w:szCs w:val="24"/>
          <w:u w:val="single"/>
        </w:rPr>
        <w:t>inherent risks</w:t>
      </w:r>
      <w:r>
        <w:rPr>
          <w:rFonts w:ascii="Georgia" w:hAnsi="Georgia"/>
          <w:b/>
          <w:bCs/>
          <w:sz w:val="24"/>
          <w:szCs w:val="24"/>
        </w:rPr>
        <w:t xml:space="preserve"> in any way associated with the personal training offered by Intuitive Movement LLC</w:t>
      </w:r>
      <w:r>
        <w:rPr>
          <w:rFonts w:ascii="Georgia" w:hAnsi="Georgia"/>
          <w:sz w:val="24"/>
          <w:szCs w:val="24"/>
        </w:rPr>
        <w:t xml:space="preserve"> to the greatest extent allowed by law in the State of Ohio.</w:t>
      </w:r>
    </w:p>
    <w:p w14:paraId="1C392214" w14:textId="1A845478" w:rsidR="008D2841" w:rsidRPr="00F17AEE" w:rsidRDefault="008D2841" w:rsidP="006C4312">
      <w:pPr>
        <w:pStyle w:val="BodyText"/>
        <w:jc w:val="both"/>
        <w:rPr>
          <w:rFonts w:ascii="Georgia" w:hAnsi="Georgia"/>
          <w:b/>
          <w:bCs/>
          <w:sz w:val="24"/>
          <w:szCs w:val="24"/>
        </w:rPr>
      </w:pPr>
      <w:r>
        <w:rPr>
          <w:rFonts w:ascii="Georgia" w:hAnsi="Georgia"/>
          <w:sz w:val="24"/>
          <w:szCs w:val="24"/>
        </w:rPr>
        <w:t xml:space="preserve">I have read this </w:t>
      </w:r>
      <w:r w:rsidR="00F17AEE">
        <w:rPr>
          <w:rFonts w:ascii="Georgia" w:hAnsi="Georgia"/>
          <w:b/>
          <w:bCs/>
          <w:sz w:val="24"/>
          <w:szCs w:val="24"/>
          <w:u w:val="single"/>
        </w:rPr>
        <w:t>photograph/video release</w:t>
      </w:r>
      <w:r w:rsidR="00F17AEE">
        <w:rPr>
          <w:rFonts w:ascii="Georgia" w:hAnsi="Georgia"/>
          <w:sz w:val="24"/>
          <w:szCs w:val="24"/>
        </w:rPr>
        <w:t xml:space="preserve"> and fully understand its terms. </w:t>
      </w:r>
      <w:r w:rsidR="00F17AEE">
        <w:rPr>
          <w:rFonts w:ascii="Georgia" w:hAnsi="Georgia"/>
          <w:b/>
          <w:bCs/>
          <w:sz w:val="24"/>
          <w:szCs w:val="24"/>
        </w:rPr>
        <w:t>I acknowledge and understand that I am granting Intuitive Movement LLC the authority to publish photographs and/or videos of myself/my child for personal training materials only.</w:t>
      </w:r>
    </w:p>
    <w:p w14:paraId="03CD3AEF" w14:textId="77777777" w:rsidR="008D2841" w:rsidRDefault="008D2841" w:rsidP="006C4312">
      <w:pPr>
        <w:pStyle w:val="BodyText"/>
        <w:jc w:val="both"/>
        <w:rPr>
          <w:rFonts w:ascii="Georgia" w:hAnsi="Georgia"/>
          <w:sz w:val="24"/>
          <w:szCs w:val="24"/>
        </w:rPr>
      </w:pPr>
    </w:p>
    <w:p w14:paraId="76F6E61D" w14:textId="77777777" w:rsidR="008D2841" w:rsidRDefault="008D2841" w:rsidP="006C4312">
      <w:pPr>
        <w:pStyle w:val="BodyText"/>
        <w:jc w:val="both"/>
        <w:rPr>
          <w:rFonts w:ascii="Georgia" w:hAnsi="Georgia"/>
          <w:sz w:val="24"/>
          <w:szCs w:val="24"/>
        </w:rPr>
      </w:pPr>
    </w:p>
    <w:p w14:paraId="4BDB81AB" w14:textId="582A70A3" w:rsidR="008D2841" w:rsidRDefault="008D2841" w:rsidP="006C4312">
      <w:pPr>
        <w:pStyle w:val="BodyText"/>
        <w:jc w:val="both"/>
        <w:rPr>
          <w:rFonts w:ascii="Georgia" w:hAnsi="Georgia"/>
          <w:sz w:val="24"/>
          <w:szCs w:val="24"/>
        </w:rPr>
      </w:pPr>
      <w:r>
        <w:rPr>
          <w:rFonts w:ascii="Georgia" w:hAnsi="Georgia"/>
          <w:sz w:val="24"/>
          <w:szCs w:val="24"/>
        </w:rPr>
        <w:t>_______________________________</w:t>
      </w:r>
      <w:r>
        <w:rPr>
          <w:rFonts w:ascii="Georgia" w:hAnsi="Georgia"/>
          <w:sz w:val="24"/>
          <w:szCs w:val="24"/>
        </w:rPr>
        <w:tab/>
      </w:r>
      <w:r>
        <w:rPr>
          <w:rFonts w:ascii="Georgia" w:hAnsi="Georgia"/>
          <w:sz w:val="24"/>
          <w:szCs w:val="24"/>
        </w:rPr>
        <w:tab/>
        <w:t>___________</w:t>
      </w:r>
    </w:p>
    <w:p w14:paraId="1F8A15B9" w14:textId="4EB9AFAD" w:rsidR="008D2841" w:rsidRDefault="008D2841" w:rsidP="006C4312">
      <w:pPr>
        <w:pStyle w:val="BodyText"/>
        <w:jc w:val="both"/>
        <w:rPr>
          <w:rFonts w:ascii="Georgia" w:hAnsi="Georgia"/>
          <w:sz w:val="24"/>
          <w:szCs w:val="24"/>
        </w:rPr>
      </w:pPr>
      <w:r>
        <w:rPr>
          <w:rFonts w:ascii="Georgia" w:hAnsi="Georgia"/>
          <w:sz w:val="24"/>
          <w:szCs w:val="24"/>
        </w:rPr>
        <w:t>Signature of Client</w:t>
      </w:r>
      <w:r>
        <w:rPr>
          <w:rFonts w:ascii="Georgia" w:hAnsi="Georgia"/>
          <w:sz w:val="24"/>
          <w:szCs w:val="24"/>
        </w:rPr>
        <w:tab/>
      </w:r>
      <w:r>
        <w:rPr>
          <w:rFonts w:ascii="Georgia" w:hAnsi="Georgia"/>
          <w:sz w:val="24"/>
          <w:szCs w:val="24"/>
        </w:rPr>
        <w:tab/>
      </w:r>
      <w:r>
        <w:rPr>
          <w:rFonts w:ascii="Georgia" w:hAnsi="Georgia"/>
          <w:sz w:val="24"/>
          <w:szCs w:val="24"/>
        </w:rPr>
        <w:tab/>
      </w:r>
      <w:r>
        <w:rPr>
          <w:rFonts w:ascii="Georgia" w:hAnsi="Georgia"/>
          <w:sz w:val="24"/>
          <w:szCs w:val="24"/>
        </w:rPr>
        <w:tab/>
      </w:r>
      <w:r>
        <w:rPr>
          <w:rFonts w:ascii="Georgia" w:hAnsi="Georgia"/>
          <w:sz w:val="24"/>
          <w:szCs w:val="24"/>
        </w:rPr>
        <w:tab/>
      </w:r>
      <w:r>
        <w:rPr>
          <w:rFonts w:ascii="Georgia" w:hAnsi="Georgia"/>
          <w:sz w:val="24"/>
          <w:szCs w:val="24"/>
        </w:rPr>
        <w:tab/>
        <w:t>Date</w:t>
      </w:r>
    </w:p>
    <w:p w14:paraId="321FB548" w14:textId="77777777" w:rsidR="008D2841" w:rsidRDefault="008D2841" w:rsidP="006C4312">
      <w:pPr>
        <w:pStyle w:val="BodyText"/>
        <w:jc w:val="both"/>
        <w:rPr>
          <w:rFonts w:ascii="Georgia" w:hAnsi="Georgia"/>
          <w:sz w:val="24"/>
          <w:szCs w:val="24"/>
        </w:rPr>
      </w:pPr>
    </w:p>
    <w:p w14:paraId="23A30E54" w14:textId="77777777" w:rsidR="008D2841" w:rsidRDefault="008D2841" w:rsidP="006C4312">
      <w:pPr>
        <w:pStyle w:val="BodyText"/>
        <w:jc w:val="both"/>
        <w:rPr>
          <w:rFonts w:ascii="Georgia" w:hAnsi="Georgia"/>
          <w:sz w:val="24"/>
          <w:szCs w:val="24"/>
        </w:rPr>
      </w:pPr>
    </w:p>
    <w:p w14:paraId="06CCC468" w14:textId="77777777" w:rsidR="008D2841" w:rsidRDefault="008D2841" w:rsidP="008D2841">
      <w:pPr>
        <w:pStyle w:val="BodyText"/>
        <w:jc w:val="both"/>
        <w:rPr>
          <w:rFonts w:ascii="Georgia" w:hAnsi="Georgia"/>
          <w:sz w:val="24"/>
          <w:szCs w:val="24"/>
        </w:rPr>
      </w:pPr>
      <w:r>
        <w:rPr>
          <w:rFonts w:ascii="Georgia" w:hAnsi="Georgia"/>
          <w:sz w:val="24"/>
          <w:szCs w:val="24"/>
        </w:rPr>
        <w:t>_______________________________</w:t>
      </w:r>
      <w:r>
        <w:rPr>
          <w:rFonts w:ascii="Georgia" w:hAnsi="Georgia"/>
          <w:sz w:val="24"/>
          <w:szCs w:val="24"/>
        </w:rPr>
        <w:tab/>
      </w:r>
      <w:r>
        <w:rPr>
          <w:rFonts w:ascii="Georgia" w:hAnsi="Georgia"/>
          <w:sz w:val="24"/>
          <w:szCs w:val="24"/>
        </w:rPr>
        <w:tab/>
        <w:t>___________</w:t>
      </w:r>
    </w:p>
    <w:p w14:paraId="78977683" w14:textId="0CF55DE8" w:rsidR="008D2841" w:rsidRDefault="008D2841" w:rsidP="008D2841">
      <w:pPr>
        <w:pStyle w:val="BodyText"/>
        <w:jc w:val="both"/>
        <w:rPr>
          <w:rFonts w:ascii="Georgia" w:hAnsi="Georgia"/>
          <w:sz w:val="24"/>
          <w:szCs w:val="24"/>
        </w:rPr>
      </w:pPr>
      <w:r>
        <w:rPr>
          <w:rFonts w:ascii="Georgia" w:hAnsi="Georgia"/>
          <w:sz w:val="24"/>
          <w:szCs w:val="24"/>
        </w:rPr>
        <w:t>Printed Name</w:t>
      </w:r>
      <w:r>
        <w:rPr>
          <w:rFonts w:ascii="Georgia" w:hAnsi="Georgia"/>
          <w:sz w:val="24"/>
          <w:szCs w:val="24"/>
        </w:rPr>
        <w:t xml:space="preserve"> of Client</w:t>
      </w:r>
      <w:r>
        <w:rPr>
          <w:rFonts w:ascii="Georgia" w:hAnsi="Georgia"/>
          <w:sz w:val="24"/>
          <w:szCs w:val="24"/>
        </w:rPr>
        <w:tab/>
      </w:r>
      <w:r>
        <w:rPr>
          <w:rFonts w:ascii="Georgia" w:hAnsi="Georgia"/>
          <w:sz w:val="24"/>
          <w:szCs w:val="24"/>
        </w:rPr>
        <w:tab/>
      </w:r>
      <w:r>
        <w:rPr>
          <w:rFonts w:ascii="Georgia" w:hAnsi="Georgia"/>
          <w:sz w:val="24"/>
          <w:szCs w:val="24"/>
        </w:rPr>
        <w:tab/>
      </w:r>
      <w:r>
        <w:rPr>
          <w:rFonts w:ascii="Georgia" w:hAnsi="Georgia"/>
          <w:sz w:val="24"/>
          <w:szCs w:val="24"/>
        </w:rPr>
        <w:tab/>
      </w:r>
      <w:r>
        <w:rPr>
          <w:rFonts w:ascii="Georgia" w:hAnsi="Georgia"/>
          <w:sz w:val="24"/>
          <w:szCs w:val="24"/>
        </w:rPr>
        <w:tab/>
        <w:t>Date</w:t>
      </w:r>
    </w:p>
    <w:p w14:paraId="0429B2B7" w14:textId="77777777" w:rsidR="008D2841" w:rsidRDefault="008D2841" w:rsidP="006C4312">
      <w:pPr>
        <w:pStyle w:val="BodyText"/>
        <w:jc w:val="both"/>
        <w:rPr>
          <w:rFonts w:ascii="Georgia" w:hAnsi="Georgia"/>
          <w:sz w:val="24"/>
          <w:szCs w:val="24"/>
        </w:rPr>
      </w:pPr>
    </w:p>
    <w:p w14:paraId="479CB827" w14:textId="77777777" w:rsidR="008D2841" w:rsidRDefault="008D2841" w:rsidP="006C4312">
      <w:pPr>
        <w:pStyle w:val="BodyText"/>
        <w:jc w:val="both"/>
        <w:rPr>
          <w:rFonts w:ascii="Georgia" w:hAnsi="Georgia"/>
          <w:sz w:val="24"/>
          <w:szCs w:val="24"/>
        </w:rPr>
      </w:pPr>
    </w:p>
    <w:p w14:paraId="412B7735" w14:textId="62517E17" w:rsidR="008D2841" w:rsidRDefault="008D2841" w:rsidP="006C4312">
      <w:pPr>
        <w:pStyle w:val="BodyText"/>
        <w:jc w:val="both"/>
        <w:rPr>
          <w:rFonts w:ascii="Georgia" w:hAnsi="Georgia"/>
          <w:sz w:val="24"/>
          <w:szCs w:val="24"/>
        </w:rPr>
      </w:pPr>
      <w:r>
        <w:rPr>
          <w:rFonts w:ascii="Georgia" w:hAnsi="Georgia"/>
          <w:sz w:val="24"/>
          <w:szCs w:val="24"/>
        </w:rPr>
        <w:t>______________________________</w:t>
      </w:r>
      <w:proofErr w:type="gramStart"/>
      <w:r>
        <w:rPr>
          <w:rFonts w:ascii="Georgia" w:hAnsi="Georgia"/>
          <w:sz w:val="24"/>
          <w:szCs w:val="24"/>
        </w:rPr>
        <w:t>_</w:t>
      </w:r>
      <w:r>
        <w:rPr>
          <w:rFonts w:ascii="Georgia" w:hAnsi="Georgia"/>
          <w:sz w:val="24"/>
          <w:szCs w:val="24"/>
        </w:rPr>
        <w:tab/>
      </w:r>
      <w:r>
        <w:rPr>
          <w:rFonts w:ascii="Georgia" w:hAnsi="Georgia"/>
          <w:sz w:val="24"/>
          <w:szCs w:val="24"/>
        </w:rPr>
        <w:tab/>
      </w:r>
      <w:proofErr w:type="gramEnd"/>
      <w:r>
        <w:rPr>
          <w:rFonts w:ascii="Georgia" w:hAnsi="Georgia"/>
          <w:sz w:val="24"/>
          <w:szCs w:val="24"/>
        </w:rPr>
        <w:t>___________</w:t>
      </w:r>
    </w:p>
    <w:p w14:paraId="1374A881" w14:textId="63BAC410" w:rsidR="008D2841" w:rsidRPr="008D2841" w:rsidRDefault="008D2841" w:rsidP="006C4312">
      <w:pPr>
        <w:pStyle w:val="BodyText"/>
        <w:jc w:val="both"/>
        <w:rPr>
          <w:rFonts w:ascii="Georgia" w:hAnsi="Georgia"/>
          <w:sz w:val="24"/>
          <w:szCs w:val="24"/>
        </w:rPr>
      </w:pPr>
      <w:r>
        <w:rPr>
          <w:rFonts w:ascii="Georgia" w:hAnsi="Georgia"/>
          <w:sz w:val="24"/>
          <w:szCs w:val="24"/>
        </w:rPr>
        <w:t>Jacob Mills/Intuitive Movement LLC</w:t>
      </w:r>
      <w:r>
        <w:rPr>
          <w:rFonts w:ascii="Georgia" w:hAnsi="Georgia"/>
          <w:sz w:val="24"/>
          <w:szCs w:val="24"/>
        </w:rPr>
        <w:tab/>
      </w:r>
      <w:r>
        <w:rPr>
          <w:rFonts w:ascii="Georgia" w:hAnsi="Georgia"/>
          <w:sz w:val="24"/>
          <w:szCs w:val="24"/>
        </w:rPr>
        <w:tab/>
      </w:r>
      <w:r>
        <w:rPr>
          <w:rFonts w:ascii="Georgia" w:hAnsi="Georgia"/>
          <w:sz w:val="24"/>
          <w:szCs w:val="24"/>
        </w:rPr>
        <w:tab/>
        <w:t>Date</w:t>
      </w:r>
    </w:p>
    <w:sectPr w:rsidR="008D2841" w:rsidRPr="008D2841" w:rsidSect="006C4312">
      <w:footerReference w:type="default" r:id="rId7"/>
      <w:pgSz w:w="12240" w:h="15840" w:code="1"/>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1CEC5" w14:textId="77777777" w:rsidR="00181EE8" w:rsidRDefault="00181EE8">
      <w:r>
        <w:separator/>
      </w:r>
    </w:p>
  </w:endnote>
  <w:endnote w:type="continuationSeparator" w:id="0">
    <w:p w14:paraId="0122E7BD" w14:textId="77777777" w:rsidR="00181EE8" w:rsidRDefault="00181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171A2" w14:textId="77777777" w:rsidR="00196679" w:rsidRPr="007F5D8B" w:rsidRDefault="00196679" w:rsidP="007F5D8B">
    <w:pPr>
      <w:pStyle w:val="Footer"/>
      <w:tabs>
        <w:tab w:val="clear" w:pos="4320"/>
        <w:tab w:val="clear" w:pos="8640"/>
        <w:tab w:val="center" w:pos="4680"/>
        <w:tab w:val="right" w:pos="9360"/>
      </w:tabs>
      <w:rPr>
        <w:rStyle w:val="PageNumber"/>
      </w:rPr>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B2A08" w14:textId="77777777" w:rsidR="00181EE8" w:rsidRDefault="00181EE8">
      <w:r>
        <w:separator/>
      </w:r>
    </w:p>
  </w:footnote>
  <w:footnote w:type="continuationSeparator" w:id="0">
    <w:p w14:paraId="063EB5AE" w14:textId="77777777" w:rsidR="00181EE8" w:rsidRDefault="00181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B5AA8"/>
    <w:multiLevelType w:val="multilevel"/>
    <w:tmpl w:val="F99203A4"/>
    <w:lvl w:ilvl="0">
      <w:start w:val="1"/>
      <w:numFmt w:val="decimal"/>
      <w:lvlText w:val="%1."/>
      <w:lvlJc w:val="left"/>
      <w:pPr>
        <w:tabs>
          <w:tab w:val="num" w:pos="720"/>
        </w:tabs>
        <w:ind w:left="720" w:hanging="720"/>
      </w:pPr>
      <w:rPr>
        <w:rFonts w:hint="default"/>
        <w:vanish w:val="0"/>
        <w:u w:val="none"/>
      </w:rPr>
    </w:lvl>
    <w:lvl w:ilvl="1">
      <w:start w:val="1"/>
      <w:numFmt w:val="lowerLetter"/>
      <w:lvlText w:val="%2."/>
      <w:lvlJc w:val="left"/>
      <w:pPr>
        <w:tabs>
          <w:tab w:val="num" w:pos="1440"/>
        </w:tabs>
        <w:ind w:left="1440" w:hanging="720"/>
      </w:pPr>
      <w:rPr>
        <w:rFonts w:hint="default"/>
        <w:vanish w:val="0"/>
        <w:u w:val="none"/>
      </w:rPr>
    </w:lvl>
    <w:lvl w:ilvl="2">
      <w:start w:val="1"/>
      <w:numFmt w:val="lowerRoman"/>
      <w:lvlText w:val="%3."/>
      <w:lvlJc w:val="left"/>
      <w:pPr>
        <w:tabs>
          <w:tab w:val="num" w:pos="2160"/>
        </w:tabs>
        <w:ind w:left="2160" w:hanging="720"/>
      </w:pPr>
      <w:rPr>
        <w:rFonts w:hint="default"/>
        <w:vanish w:val="0"/>
        <w:u w:val="none"/>
      </w:rPr>
    </w:lvl>
    <w:lvl w:ilvl="3">
      <w:start w:val="1"/>
      <w:numFmt w:val="lowerLetter"/>
      <w:lvlText w:val="%4)"/>
      <w:lvlJc w:val="left"/>
      <w:pPr>
        <w:tabs>
          <w:tab w:val="num" w:pos="2880"/>
        </w:tabs>
        <w:ind w:left="2880" w:hanging="720"/>
      </w:pPr>
      <w:rPr>
        <w:rFonts w:hint="default"/>
        <w:vanish w:val="0"/>
        <w:u w:val="none"/>
      </w:rPr>
    </w:lvl>
    <w:lvl w:ilvl="4">
      <w:start w:val="1"/>
      <w:numFmt w:val="lowerRoman"/>
      <w:lvlText w:val="%5)"/>
      <w:lvlJc w:val="left"/>
      <w:pPr>
        <w:tabs>
          <w:tab w:val="num" w:pos="3600"/>
        </w:tabs>
        <w:ind w:left="3600" w:hanging="720"/>
      </w:pPr>
      <w:rPr>
        <w:rFonts w:hint="default"/>
        <w:vanish w:val="0"/>
        <w:u w:val="none"/>
      </w:rPr>
    </w:lvl>
    <w:lvl w:ilvl="5">
      <w:start w:val="1"/>
      <w:numFmt w:val="lowerLetter"/>
      <w:lvlRestart w:val="0"/>
      <w:lvlText w:val="(%6)"/>
      <w:lvlJc w:val="left"/>
      <w:pPr>
        <w:tabs>
          <w:tab w:val="num" w:pos="4320"/>
        </w:tabs>
        <w:ind w:left="4320" w:hanging="720"/>
      </w:pPr>
      <w:rPr>
        <w:rFonts w:hint="default"/>
        <w:vanish w:val="0"/>
        <w:u w:val="none"/>
      </w:rPr>
    </w:lvl>
    <w:lvl w:ilvl="6">
      <w:start w:val="1"/>
      <w:numFmt w:val="upperRoman"/>
      <w:lvlText w:val="%7."/>
      <w:lvlJc w:val="left"/>
      <w:pPr>
        <w:tabs>
          <w:tab w:val="num" w:pos="1440"/>
        </w:tabs>
        <w:ind w:left="1440" w:hanging="720"/>
      </w:pPr>
      <w:rPr>
        <w:rFonts w:hint="default"/>
        <w:vanish w:val="0"/>
        <w:u w:val="none"/>
      </w:rPr>
    </w:lvl>
    <w:lvl w:ilvl="7">
      <w:start w:val="1"/>
      <w:numFmt w:val="upperLetter"/>
      <w:lvlText w:val="%8."/>
      <w:lvlJc w:val="left"/>
      <w:pPr>
        <w:tabs>
          <w:tab w:val="num" w:pos="2160"/>
        </w:tabs>
        <w:ind w:left="2160" w:hanging="720"/>
      </w:pPr>
      <w:rPr>
        <w:rFonts w:hint="default"/>
        <w:vanish w:val="0"/>
        <w:u w:val="none"/>
      </w:rPr>
    </w:lvl>
    <w:lvl w:ilvl="8">
      <w:start w:val="1"/>
      <w:numFmt w:val="decimal"/>
      <w:lvlText w:val="%9."/>
      <w:lvlJc w:val="left"/>
      <w:pPr>
        <w:tabs>
          <w:tab w:val="num" w:pos="2880"/>
        </w:tabs>
        <w:ind w:left="2880" w:hanging="720"/>
      </w:pPr>
      <w:rPr>
        <w:rFonts w:hint="default"/>
        <w:vanish w:val="0"/>
        <w:u w:val="none"/>
      </w:rPr>
    </w:lvl>
  </w:abstractNum>
  <w:abstractNum w:abstractNumId="1" w15:restartNumberingAfterBreak="0">
    <w:nsid w:val="2A373242"/>
    <w:multiLevelType w:val="multilevel"/>
    <w:tmpl w:val="2662C158"/>
    <w:lvl w:ilvl="0">
      <w:start w:val="1"/>
      <w:numFmt w:val="decimal"/>
      <w:pStyle w:val="Heading1"/>
      <w:lvlText w:val="%1."/>
      <w:lvlJc w:val="left"/>
      <w:pPr>
        <w:tabs>
          <w:tab w:val="num" w:pos="720"/>
        </w:tabs>
        <w:ind w:left="720" w:hanging="720"/>
      </w:pPr>
      <w:rPr>
        <w:rFonts w:hint="default"/>
        <w:vanish w:val="0"/>
        <w:u w:val="none"/>
      </w:rPr>
    </w:lvl>
    <w:lvl w:ilvl="1">
      <w:start w:val="1"/>
      <w:numFmt w:val="lowerLetter"/>
      <w:pStyle w:val="Heading2"/>
      <w:lvlText w:val="%2."/>
      <w:lvlJc w:val="left"/>
      <w:pPr>
        <w:tabs>
          <w:tab w:val="num" w:pos="1440"/>
        </w:tabs>
        <w:ind w:left="1440" w:hanging="720"/>
      </w:pPr>
      <w:rPr>
        <w:rFonts w:hint="default"/>
        <w:vanish w:val="0"/>
        <w:u w:val="none"/>
      </w:rPr>
    </w:lvl>
    <w:lvl w:ilvl="2">
      <w:start w:val="1"/>
      <w:numFmt w:val="lowerRoman"/>
      <w:pStyle w:val="Heading3"/>
      <w:lvlText w:val="%3."/>
      <w:lvlJc w:val="left"/>
      <w:pPr>
        <w:tabs>
          <w:tab w:val="num" w:pos="2160"/>
        </w:tabs>
        <w:ind w:left="2160" w:hanging="720"/>
      </w:pPr>
      <w:rPr>
        <w:rFonts w:hint="default"/>
        <w:vanish w:val="0"/>
        <w:u w:val="none"/>
      </w:rPr>
    </w:lvl>
    <w:lvl w:ilvl="3">
      <w:start w:val="1"/>
      <w:numFmt w:val="lowerLetter"/>
      <w:pStyle w:val="Heading4"/>
      <w:lvlText w:val="%4)"/>
      <w:lvlJc w:val="left"/>
      <w:pPr>
        <w:tabs>
          <w:tab w:val="num" w:pos="2880"/>
        </w:tabs>
        <w:ind w:left="2880" w:hanging="720"/>
      </w:pPr>
      <w:rPr>
        <w:rFonts w:hint="default"/>
        <w:vanish w:val="0"/>
        <w:u w:val="none"/>
      </w:rPr>
    </w:lvl>
    <w:lvl w:ilvl="4">
      <w:start w:val="1"/>
      <w:numFmt w:val="lowerRoman"/>
      <w:pStyle w:val="Heading5"/>
      <w:lvlText w:val="%5)"/>
      <w:lvlJc w:val="left"/>
      <w:pPr>
        <w:tabs>
          <w:tab w:val="num" w:pos="3600"/>
        </w:tabs>
        <w:ind w:left="3600" w:hanging="720"/>
      </w:pPr>
      <w:rPr>
        <w:rFonts w:hint="default"/>
        <w:vanish w:val="0"/>
        <w:u w:val="none"/>
      </w:rPr>
    </w:lvl>
    <w:lvl w:ilvl="5">
      <w:start w:val="1"/>
      <w:numFmt w:val="lowerLetter"/>
      <w:lvlRestart w:val="0"/>
      <w:pStyle w:val="Heading6"/>
      <w:lvlText w:val="(%6)"/>
      <w:lvlJc w:val="left"/>
      <w:pPr>
        <w:tabs>
          <w:tab w:val="num" w:pos="4320"/>
        </w:tabs>
        <w:ind w:left="4320" w:hanging="720"/>
      </w:pPr>
      <w:rPr>
        <w:rFonts w:hint="default"/>
        <w:vanish w:val="0"/>
        <w:u w:val="none"/>
      </w:rPr>
    </w:lvl>
    <w:lvl w:ilvl="6">
      <w:start w:val="1"/>
      <w:numFmt w:val="upperRoman"/>
      <w:pStyle w:val="Heading7"/>
      <w:lvlText w:val="%7."/>
      <w:lvlJc w:val="left"/>
      <w:pPr>
        <w:tabs>
          <w:tab w:val="num" w:pos="1440"/>
        </w:tabs>
        <w:ind w:left="1440" w:hanging="720"/>
      </w:pPr>
      <w:rPr>
        <w:rFonts w:hint="default"/>
        <w:vanish w:val="0"/>
        <w:u w:val="none"/>
      </w:rPr>
    </w:lvl>
    <w:lvl w:ilvl="7">
      <w:start w:val="1"/>
      <w:numFmt w:val="upperLetter"/>
      <w:pStyle w:val="Heading8"/>
      <w:lvlText w:val="%8."/>
      <w:lvlJc w:val="left"/>
      <w:pPr>
        <w:tabs>
          <w:tab w:val="num" w:pos="2160"/>
        </w:tabs>
        <w:ind w:left="2160" w:hanging="720"/>
      </w:pPr>
      <w:rPr>
        <w:rFonts w:hint="default"/>
        <w:vanish w:val="0"/>
        <w:u w:val="none"/>
      </w:rPr>
    </w:lvl>
    <w:lvl w:ilvl="8">
      <w:start w:val="1"/>
      <w:numFmt w:val="upperLetter"/>
      <w:pStyle w:val="Heading9"/>
      <w:suff w:val="nothing"/>
      <w:lvlText w:val="Exhibit %9"/>
      <w:lvlJc w:val="left"/>
      <w:pPr>
        <w:ind w:left="0" w:firstLine="0"/>
      </w:pPr>
      <w:rPr>
        <w:rFonts w:hint="default"/>
        <w:vanish w:val="0"/>
        <w:u w:val="none"/>
      </w:rPr>
    </w:lvl>
  </w:abstractNum>
  <w:abstractNum w:abstractNumId="2" w15:restartNumberingAfterBreak="0">
    <w:nsid w:val="2B4E0907"/>
    <w:multiLevelType w:val="multilevel"/>
    <w:tmpl w:val="F99203A4"/>
    <w:lvl w:ilvl="0">
      <w:start w:val="1"/>
      <w:numFmt w:val="decimal"/>
      <w:lvlText w:val="%1."/>
      <w:lvlJc w:val="left"/>
      <w:pPr>
        <w:tabs>
          <w:tab w:val="num" w:pos="720"/>
        </w:tabs>
        <w:ind w:left="720" w:hanging="720"/>
      </w:pPr>
      <w:rPr>
        <w:rFonts w:hint="default"/>
        <w:vanish w:val="0"/>
        <w:u w:val="none"/>
      </w:rPr>
    </w:lvl>
    <w:lvl w:ilvl="1">
      <w:start w:val="1"/>
      <w:numFmt w:val="lowerLetter"/>
      <w:lvlText w:val="%2."/>
      <w:lvlJc w:val="left"/>
      <w:pPr>
        <w:tabs>
          <w:tab w:val="num" w:pos="1440"/>
        </w:tabs>
        <w:ind w:left="1440" w:hanging="720"/>
      </w:pPr>
      <w:rPr>
        <w:rFonts w:hint="default"/>
        <w:vanish w:val="0"/>
        <w:u w:val="none"/>
      </w:rPr>
    </w:lvl>
    <w:lvl w:ilvl="2">
      <w:start w:val="1"/>
      <w:numFmt w:val="lowerRoman"/>
      <w:lvlText w:val="%3."/>
      <w:lvlJc w:val="left"/>
      <w:pPr>
        <w:tabs>
          <w:tab w:val="num" w:pos="2160"/>
        </w:tabs>
        <w:ind w:left="2160" w:hanging="720"/>
      </w:pPr>
      <w:rPr>
        <w:rFonts w:hint="default"/>
        <w:vanish w:val="0"/>
        <w:u w:val="none"/>
      </w:rPr>
    </w:lvl>
    <w:lvl w:ilvl="3">
      <w:start w:val="1"/>
      <w:numFmt w:val="lowerLetter"/>
      <w:lvlText w:val="%4)"/>
      <w:lvlJc w:val="left"/>
      <w:pPr>
        <w:tabs>
          <w:tab w:val="num" w:pos="2880"/>
        </w:tabs>
        <w:ind w:left="2880" w:hanging="720"/>
      </w:pPr>
      <w:rPr>
        <w:rFonts w:hint="default"/>
        <w:vanish w:val="0"/>
        <w:u w:val="none"/>
      </w:rPr>
    </w:lvl>
    <w:lvl w:ilvl="4">
      <w:start w:val="1"/>
      <w:numFmt w:val="lowerRoman"/>
      <w:lvlText w:val="%5)"/>
      <w:lvlJc w:val="left"/>
      <w:pPr>
        <w:tabs>
          <w:tab w:val="num" w:pos="3600"/>
        </w:tabs>
        <w:ind w:left="3600" w:hanging="720"/>
      </w:pPr>
      <w:rPr>
        <w:rFonts w:hint="default"/>
        <w:vanish w:val="0"/>
        <w:u w:val="none"/>
      </w:rPr>
    </w:lvl>
    <w:lvl w:ilvl="5">
      <w:start w:val="1"/>
      <w:numFmt w:val="lowerLetter"/>
      <w:lvlRestart w:val="0"/>
      <w:lvlText w:val="(%6)"/>
      <w:lvlJc w:val="left"/>
      <w:pPr>
        <w:tabs>
          <w:tab w:val="num" w:pos="4320"/>
        </w:tabs>
        <w:ind w:left="4320" w:hanging="720"/>
      </w:pPr>
      <w:rPr>
        <w:rFonts w:hint="default"/>
        <w:vanish w:val="0"/>
        <w:u w:val="none"/>
      </w:rPr>
    </w:lvl>
    <w:lvl w:ilvl="6">
      <w:start w:val="1"/>
      <w:numFmt w:val="upperRoman"/>
      <w:lvlText w:val="%7."/>
      <w:lvlJc w:val="left"/>
      <w:pPr>
        <w:tabs>
          <w:tab w:val="num" w:pos="1440"/>
        </w:tabs>
        <w:ind w:left="1440" w:hanging="720"/>
      </w:pPr>
      <w:rPr>
        <w:rFonts w:hint="default"/>
        <w:vanish w:val="0"/>
        <w:u w:val="none"/>
      </w:rPr>
    </w:lvl>
    <w:lvl w:ilvl="7">
      <w:start w:val="1"/>
      <w:numFmt w:val="upperLetter"/>
      <w:lvlText w:val="%8."/>
      <w:lvlJc w:val="left"/>
      <w:pPr>
        <w:tabs>
          <w:tab w:val="num" w:pos="2160"/>
        </w:tabs>
        <w:ind w:left="2160" w:hanging="720"/>
      </w:pPr>
      <w:rPr>
        <w:rFonts w:hint="default"/>
        <w:vanish w:val="0"/>
        <w:u w:val="none"/>
      </w:rPr>
    </w:lvl>
    <w:lvl w:ilvl="8">
      <w:start w:val="1"/>
      <w:numFmt w:val="decimal"/>
      <w:lvlText w:val="%9."/>
      <w:lvlJc w:val="left"/>
      <w:pPr>
        <w:tabs>
          <w:tab w:val="num" w:pos="2880"/>
        </w:tabs>
        <w:ind w:left="2880" w:hanging="720"/>
      </w:pPr>
      <w:rPr>
        <w:rFonts w:hint="default"/>
        <w:vanish w:val="0"/>
        <w:u w:val="none"/>
      </w:rPr>
    </w:lvl>
  </w:abstractNum>
  <w:num w:numId="1" w16cid:durableId="269700713">
    <w:abstractNumId w:val="1"/>
  </w:num>
  <w:num w:numId="2" w16cid:durableId="1303382985">
    <w:abstractNumId w:val="1"/>
  </w:num>
  <w:num w:numId="3" w16cid:durableId="1441681006">
    <w:abstractNumId w:val="1"/>
  </w:num>
  <w:num w:numId="4" w16cid:durableId="493497805">
    <w:abstractNumId w:val="1"/>
  </w:num>
  <w:num w:numId="5" w16cid:durableId="1368525449">
    <w:abstractNumId w:val="1"/>
  </w:num>
  <w:num w:numId="6" w16cid:durableId="1376739706">
    <w:abstractNumId w:val="1"/>
  </w:num>
  <w:num w:numId="7" w16cid:durableId="707334315">
    <w:abstractNumId w:val="1"/>
  </w:num>
  <w:num w:numId="8" w16cid:durableId="1426338874">
    <w:abstractNumId w:val="1"/>
  </w:num>
  <w:num w:numId="9" w16cid:durableId="1517040942">
    <w:abstractNumId w:val="1"/>
  </w:num>
  <w:num w:numId="10" w16cid:durableId="373117536">
    <w:abstractNumId w:val="1"/>
  </w:num>
  <w:num w:numId="11" w16cid:durableId="1665627086">
    <w:abstractNumId w:val="1"/>
  </w:num>
  <w:num w:numId="12" w16cid:durableId="188446528">
    <w:abstractNumId w:val="1"/>
  </w:num>
  <w:num w:numId="13" w16cid:durableId="2127038920">
    <w:abstractNumId w:val="1"/>
  </w:num>
  <w:num w:numId="14" w16cid:durableId="1107697996">
    <w:abstractNumId w:val="1"/>
  </w:num>
  <w:num w:numId="15" w16cid:durableId="1284001951">
    <w:abstractNumId w:val="2"/>
  </w:num>
  <w:num w:numId="16" w16cid:durableId="84498185">
    <w:abstractNumId w:val="0"/>
  </w:num>
  <w:num w:numId="17" w16cid:durableId="873117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312"/>
    <w:rsid w:val="000D39DF"/>
    <w:rsid w:val="00181EE8"/>
    <w:rsid w:val="00196679"/>
    <w:rsid w:val="00330F2C"/>
    <w:rsid w:val="005B6FD3"/>
    <w:rsid w:val="005D55D6"/>
    <w:rsid w:val="006C4312"/>
    <w:rsid w:val="00860AD8"/>
    <w:rsid w:val="008D2841"/>
    <w:rsid w:val="00A7156D"/>
    <w:rsid w:val="00F17AEE"/>
    <w:rsid w:val="00FE3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E5680"/>
  <w15:docId w15:val="{3ADA7085-7D0C-4D50-9A31-E5E5EBF13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Heading"/>
    <w:next w:val="BodyText"/>
    <w:qFormat/>
    <w:pPr>
      <w:numPr>
        <w:numId w:val="17"/>
      </w:numPr>
      <w:outlineLvl w:val="0"/>
    </w:pPr>
  </w:style>
  <w:style w:type="paragraph" w:styleId="Heading2">
    <w:name w:val="heading 2"/>
    <w:basedOn w:val="Heading"/>
    <w:next w:val="BodyText"/>
    <w:qFormat/>
    <w:pPr>
      <w:numPr>
        <w:ilvl w:val="1"/>
        <w:numId w:val="17"/>
      </w:numPr>
      <w:outlineLvl w:val="1"/>
    </w:pPr>
  </w:style>
  <w:style w:type="paragraph" w:styleId="Heading3">
    <w:name w:val="heading 3"/>
    <w:basedOn w:val="Heading"/>
    <w:next w:val="BodyText"/>
    <w:qFormat/>
    <w:pPr>
      <w:numPr>
        <w:ilvl w:val="2"/>
        <w:numId w:val="17"/>
      </w:numPr>
      <w:outlineLvl w:val="2"/>
    </w:pPr>
  </w:style>
  <w:style w:type="paragraph" w:styleId="Heading4">
    <w:name w:val="heading 4"/>
    <w:basedOn w:val="Heading"/>
    <w:next w:val="BodyText"/>
    <w:qFormat/>
    <w:pPr>
      <w:numPr>
        <w:ilvl w:val="3"/>
        <w:numId w:val="17"/>
      </w:numPr>
      <w:outlineLvl w:val="3"/>
    </w:pPr>
  </w:style>
  <w:style w:type="paragraph" w:styleId="Heading5">
    <w:name w:val="heading 5"/>
    <w:basedOn w:val="Heading"/>
    <w:next w:val="BodyText"/>
    <w:qFormat/>
    <w:pPr>
      <w:numPr>
        <w:ilvl w:val="4"/>
        <w:numId w:val="17"/>
      </w:numPr>
      <w:outlineLvl w:val="4"/>
    </w:pPr>
  </w:style>
  <w:style w:type="paragraph" w:styleId="Heading6">
    <w:name w:val="heading 6"/>
    <w:basedOn w:val="Heading"/>
    <w:next w:val="Normal"/>
    <w:qFormat/>
    <w:pPr>
      <w:numPr>
        <w:ilvl w:val="5"/>
        <w:numId w:val="17"/>
      </w:numPr>
      <w:outlineLvl w:val="5"/>
    </w:pPr>
  </w:style>
  <w:style w:type="paragraph" w:styleId="Heading7">
    <w:name w:val="heading 7"/>
    <w:basedOn w:val="Heading"/>
    <w:next w:val="Normal"/>
    <w:qFormat/>
    <w:pPr>
      <w:numPr>
        <w:ilvl w:val="6"/>
        <w:numId w:val="17"/>
      </w:numPr>
      <w:outlineLvl w:val="6"/>
    </w:pPr>
  </w:style>
  <w:style w:type="paragraph" w:styleId="Heading8">
    <w:name w:val="heading 8"/>
    <w:basedOn w:val="Heading"/>
    <w:next w:val="Normal"/>
    <w:qFormat/>
    <w:pPr>
      <w:numPr>
        <w:ilvl w:val="7"/>
        <w:numId w:val="17"/>
      </w:numPr>
      <w:outlineLvl w:val="7"/>
    </w:pPr>
  </w:style>
  <w:style w:type="paragraph" w:styleId="Heading9">
    <w:name w:val="heading 9"/>
    <w:basedOn w:val="Heading"/>
    <w:next w:val="Normal"/>
    <w:qFormat/>
    <w:pPr>
      <w:numPr>
        <w:ilvl w:val="8"/>
        <w:numId w:val="17"/>
      </w:numPr>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6FD3"/>
    <w:rPr>
      <w:rFonts w:ascii="Arial" w:hAnsi="Arial"/>
      <w:sz w:val="22"/>
      <w:szCs w:val="20"/>
    </w:rPr>
  </w:style>
  <w:style w:type="paragraph" w:styleId="TOC1">
    <w:name w:val="toc 1"/>
    <w:basedOn w:val="Normal"/>
    <w:next w:val="Normal"/>
    <w:autoRedefine/>
    <w:uiPriority w:val="39"/>
    <w:pPr>
      <w:tabs>
        <w:tab w:val="left" w:pos="720"/>
        <w:tab w:val="right" w:leader="dot" w:pos="9350"/>
      </w:tabs>
      <w:spacing w:before="240"/>
      <w:ind w:right="1440"/>
    </w:pPr>
  </w:style>
  <w:style w:type="paragraph" w:customStyle="1" w:styleId="Heading">
    <w:name w:val="Heading"/>
    <w:basedOn w:val="Normal"/>
    <w:pPr>
      <w:spacing w:before="240"/>
    </w:pPr>
    <w:rPr>
      <w:szCs w:val="20"/>
    </w:rPr>
  </w:style>
  <w:style w:type="paragraph" w:styleId="TOC2">
    <w:name w:val="toc 2"/>
    <w:basedOn w:val="TOC1"/>
    <w:next w:val="Normal"/>
    <w:autoRedefine/>
    <w:uiPriority w:val="39"/>
    <w:pPr>
      <w:tabs>
        <w:tab w:val="left" w:pos="1440"/>
      </w:tabs>
      <w:spacing w:before="0" w:after="100"/>
      <w:ind w:left="720"/>
    </w:pPr>
  </w:style>
  <w:style w:type="paragraph" w:styleId="TOC3">
    <w:name w:val="toc 3"/>
    <w:basedOn w:val="TOC2"/>
    <w:next w:val="Normal"/>
    <w:autoRedefine/>
    <w:uiPriority w:val="39"/>
    <w:pPr>
      <w:tabs>
        <w:tab w:val="left" w:pos="2160"/>
      </w:tabs>
      <w:spacing w:after="0"/>
      <w:ind w:left="1440"/>
    </w:p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Title">
    <w:name w:val="Title"/>
    <w:basedOn w:val="Normal"/>
    <w:next w:val="BodyText"/>
    <w:link w:val="TitleChar"/>
    <w:qFormat/>
    <w:pPr>
      <w:spacing w:before="240"/>
      <w:jc w:val="center"/>
    </w:pPr>
    <w:rPr>
      <w:rFonts w:ascii="Times New Roman Bold" w:eastAsiaTheme="majorEastAsia" w:hAnsi="Times New Roman Bold" w:cstheme="majorBidi"/>
      <w:szCs w:val="52"/>
    </w:rPr>
  </w:style>
  <w:style w:type="character" w:customStyle="1" w:styleId="TitleChar">
    <w:name w:val="Title Char"/>
    <w:basedOn w:val="DefaultParagraphFont"/>
    <w:link w:val="Title"/>
    <w:rPr>
      <w:rFonts w:ascii="Times New Roman Bold" w:eastAsiaTheme="majorEastAsia" w:hAnsi="Times New Roman Bold" w:cstheme="majorBidi"/>
      <w:sz w:val="24"/>
      <w:szCs w:val="52"/>
    </w:rPr>
  </w:style>
  <w:style w:type="character" w:customStyle="1" w:styleId="FooterChar">
    <w:name w:val="Footer Char"/>
    <w:basedOn w:val="DefaultParagraphFont"/>
    <w:link w:val="Footer"/>
    <w:rPr>
      <w:sz w:val="24"/>
      <w:szCs w:val="24"/>
    </w:rPr>
  </w:style>
  <w:style w:type="character" w:styleId="Hyperlink">
    <w:name w:val="Hyperlink"/>
    <w:basedOn w:val="DefaultParagraphFont"/>
    <w:uiPriority w:val="99"/>
    <w:rPr>
      <w:rFonts w:cs="Times New Roman"/>
      <w:color w:val="0000FF"/>
      <w:u w:val="single"/>
    </w:rPr>
  </w:style>
  <w:style w:type="paragraph" w:customStyle="1" w:styleId="TitleTOC">
    <w:name w:val="Title TOC"/>
    <w:basedOn w:val="Normal"/>
    <w:pPr>
      <w:spacing w:after="240"/>
      <w:jc w:val="center"/>
    </w:pPr>
    <w:rPr>
      <w:b/>
      <w:szCs w:val="20"/>
    </w:rPr>
  </w:style>
  <w:style w:type="paragraph" w:customStyle="1" w:styleId="TitleTOCPage">
    <w:name w:val="Title TOC Page"/>
    <w:basedOn w:val="Normal"/>
    <w:pPr>
      <w:jc w:val="right"/>
    </w:pPr>
    <w:rPr>
      <w:szCs w:val="20"/>
      <w:u w:val="single"/>
    </w:rPr>
  </w:style>
  <w:style w:type="paragraph" w:customStyle="1" w:styleId="DocID">
    <w:name w:val="DocID"/>
    <w:basedOn w:val="Footer"/>
    <w:next w:val="Footer"/>
    <w:link w:val="DocIDChar"/>
    <w:rsid w:val="00196679"/>
    <w:pPr>
      <w:tabs>
        <w:tab w:val="clear" w:pos="4320"/>
        <w:tab w:val="clear" w:pos="8640"/>
      </w:tabs>
    </w:pPr>
    <w:rPr>
      <w:rFonts w:ascii="Arial" w:hAnsi="Arial" w:cs="Arial"/>
      <w:sz w:val="18"/>
      <w:szCs w:val="20"/>
      <w:lang w:val="en-US" w:eastAsia="en-US"/>
    </w:rPr>
  </w:style>
  <w:style w:type="character" w:customStyle="1" w:styleId="BodyTextChar">
    <w:name w:val="Body Text Char"/>
    <w:basedOn w:val="DefaultParagraphFont"/>
    <w:link w:val="BodyText"/>
    <w:rsid w:val="006C4312"/>
    <w:rPr>
      <w:rFonts w:ascii="Arial" w:hAnsi="Arial"/>
      <w:sz w:val="22"/>
    </w:rPr>
  </w:style>
  <w:style w:type="character" w:customStyle="1" w:styleId="DocIDChar">
    <w:name w:val="DocID Char"/>
    <w:basedOn w:val="BodyTextChar"/>
    <w:link w:val="DocID"/>
    <w:rsid w:val="00196679"/>
    <w:rPr>
      <w:rFonts w:ascii="Arial" w:hAnsi="Arial" w:cs="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Esquire%20Innovations\iCreate\iTemplates\iBlank%20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iBlank Portrait</Template>
  <TotalTime>54</TotalTime>
  <Pages>2</Pages>
  <Words>846</Words>
  <Characters>4769</Characters>
  <Application>Microsoft Office Word</Application>
  <DocSecurity>0</DocSecurity>
  <Lines>85</Lines>
  <Paragraphs>25</Paragraphs>
  <ScaleCrop>false</ScaleCrop>
  <HeadingPairs>
    <vt:vector size="2" baseType="variant">
      <vt:variant>
        <vt:lpstr>Title</vt:lpstr>
      </vt:variant>
      <vt:variant>
        <vt:i4>1</vt:i4>
      </vt:variant>
    </vt:vector>
  </HeadingPairs>
  <TitlesOfParts>
    <vt:vector size="1" baseType="lpstr">
      <vt:lpstr>.</vt:lpstr>
    </vt:vector>
  </TitlesOfParts>
  <Company>Microsoft</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Meghan D. Klein</dc:creator>
  <cp:lastModifiedBy>Meghan D. Klein</cp:lastModifiedBy>
  <cp:revision>1</cp:revision>
  <dcterms:created xsi:type="dcterms:W3CDTF">2026-01-22T14:37:00Z</dcterms:created>
  <dcterms:modified xsi:type="dcterms:W3CDTF">2026-01-22T15:31:00Z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String">
    <vt:lpwstr/>
  </property>
  <property fmtid="{D5CDD505-2E9C-101B-9397-08002B2CF9AE}" pid="3" name="CUS_DocIDActiveBits">
    <vt:lpwstr>126976</vt:lpwstr>
  </property>
  <property fmtid="{D5CDD505-2E9C-101B-9397-08002B2CF9AE}" pid="4" name="CUS_DocIDLocation">
    <vt:lpwstr>LAST_PAGE_ONLY</vt:lpwstr>
  </property>
  <property fmtid="{D5CDD505-2E9C-101B-9397-08002B2CF9AE}" pid="5" name="CUS_DocIDReference">
    <vt:lpwstr>lastPageOnly</vt:lpwstr>
  </property>
  <property fmtid="{D5CDD505-2E9C-101B-9397-08002B2CF9AE}" pid="6" name="CUS_DocIDEndAdjustedPageNumber">
    <vt:lpwstr>2</vt:lpwstr>
  </property>
  <property fmtid="{D5CDD505-2E9C-101B-9397-08002B2CF9AE}" pid="7" name="CUS_DocIDEndSectionNumber">
    <vt:lpwstr>1</vt:lpwstr>
  </property>
</Properties>
</file>